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DC" w:rsidRDefault="00622D95">
      <w:pPr>
        <w:jc w:val="center"/>
        <w:rPr>
          <w:rFonts w:ascii="黑体" w:eastAsia="黑体" w:hAnsi="宋体"/>
          <w:sz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</w:rPr>
        <w:t>202</w:t>
      </w:r>
      <w:r>
        <w:rPr>
          <w:rFonts w:ascii="黑体" w:eastAsia="黑体" w:hAnsi="宋体" w:hint="eastAsia"/>
          <w:sz w:val="32"/>
        </w:rPr>
        <w:t>3</w:t>
      </w:r>
      <w:r>
        <w:rPr>
          <w:rFonts w:ascii="黑体" w:eastAsia="黑体" w:hAnsi="宋体" w:hint="eastAsia"/>
          <w:sz w:val="32"/>
        </w:rPr>
        <w:t>年四川大学高等学历继续教育本科毕业生学士学位</w:t>
      </w:r>
    </w:p>
    <w:p w:rsidR="00F271DC" w:rsidRDefault="00622D95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外语水平考试成绩复核申请表</w:t>
      </w:r>
    </w:p>
    <w:p w:rsidR="00F271DC" w:rsidRDefault="00F271DC">
      <w:pPr>
        <w:rPr>
          <w:rFonts w:ascii="宋体" w:hAnsi="宋体"/>
        </w:rPr>
      </w:pPr>
    </w:p>
    <w:tbl>
      <w:tblPr>
        <w:tblW w:w="9138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835"/>
        <w:gridCol w:w="608"/>
        <w:gridCol w:w="1067"/>
        <w:gridCol w:w="1250"/>
        <w:gridCol w:w="530"/>
        <w:gridCol w:w="1230"/>
        <w:gridCol w:w="60"/>
        <w:gridCol w:w="2310"/>
      </w:tblGrid>
      <w:tr w:rsidR="00F271DC">
        <w:trPr>
          <w:cantSplit/>
          <w:trHeight w:val="480"/>
        </w:trPr>
        <w:tc>
          <w:tcPr>
            <w:tcW w:w="1248" w:type="dxa"/>
            <w:vAlign w:val="center"/>
          </w:tcPr>
          <w:p w:rsidR="00F271DC" w:rsidRDefault="00622D9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43" w:type="dxa"/>
            <w:gridSpan w:val="2"/>
            <w:vAlign w:val="center"/>
          </w:tcPr>
          <w:p w:rsidR="00F271DC" w:rsidRDefault="00F271D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vAlign w:val="center"/>
          </w:tcPr>
          <w:p w:rsidR="00F271DC" w:rsidRDefault="00622D9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780" w:type="dxa"/>
            <w:gridSpan w:val="2"/>
            <w:vAlign w:val="center"/>
          </w:tcPr>
          <w:p w:rsidR="00F271DC" w:rsidRDefault="00F271D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F271DC" w:rsidRDefault="00622D95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370" w:type="dxa"/>
            <w:gridSpan w:val="2"/>
            <w:tcBorders>
              <w:right w:val="single" w:sz="6" w:space="0" w:color="auto"/>
            </w:tcBorders>
            <w:vAlign w:val="center"/>
          </w:tcPr>
          <w:p w:rsidR="00F271DC" w:rsidRDefault="00F271DC"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 w:rsidR="00F271DC">
        <w:trPr>
          <w:cantSplit/>
          <w:trHeight w:val="78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C" w:rsidRDefault="00622D9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C" w:rsidRDefault="00F271DC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F271DC" w:rsidRDefault="00F271D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C" w:rsidRDefault="00622D9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考试批次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C" w:rsidRDefault="00F271D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71DC" w:rsidRDefault="00622D95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准考证号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1DC" w:rsidRDefault="00F271D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F271DC">
        <w:trPr>
          <w:cantSplit/>
          <w:trHeight w:val="516"/>
        </w:trPr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C" w:rsidRDefault="00622D9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C" w:rsidRDefault="00F271DC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1DC" w:rsidRDefault="00622D95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1DC" w:rsidRDefault="00F271DC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F271DC">
        <w:trPr>
          <w:cantSplit/>
          <w:trHeight w:val="594"/>
        </w:trPr>
        <w:tc>
          <w:tcPr>
            <w:tcW w:w="208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71DC" w:rsidRDefault="00622D9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申请复核科目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71DC" w:rsidRDefault="00F271DC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271DC" w:rsidRDefault="00622D95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原成绩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71DC" w:rsidRDefault="00F271DC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F271DC">
        <w:tblPrEx>
          <w:tblBorders>
            <w:insideH w:val="single" w:sz="6" w:space="0" w:color="auto"/>
          </w:tblBorders>
        </w:tblPrEx>
        <w:trPr>
          <w:trHeight w:val="1237"/>
        </w:trPr>
        <w:tc>
          <w:tcPr>
            <w:tcW w:w="1248" w:type="dxa"/>
            <w:vAlign w:val="center"/>
          </w:tcPr>
          <w:p w:rsidR="00F271DC" w:rsidRDefault="00622D95">
            <w:pPr>
              <w:pStyle w:val="a3"/>
              <w:spacing w:line="38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</w:p>
          <w:p w:rsidR="00F271DC" w:rsidRDefault="00622D95">
            <w:pPr>
              <w:pStyle w:val="a3"/>
              <w:spacing w:line="38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</w:p>
        </w:tc>
        <w:tc>
          <w:tcPr>
            <w:tcW w:w="7890" w:type="dxa"/>
            <w:gridSpan w:val="8"/>
          </w:tcPr>
          <w:p w:rsidR="00F271DC" w:rsidRDefault="00F271DC">
            <w:pPr>
              <w:rPr>
                <w:rFonts w:ascii="宋体" w:hAnsi="宋体"/>
              </w:rPr>
            </w:pPr>
          </w:p>
          <w:p w:rsidR="00F271DC" w:rsidRDefault="00F271DC">
            <w:pPr>
              <w:rPr>
                <w:rFonts w:ascii="宋体" w:hAnsi="宋体"/>
              </w:rPr>
            </w:pPr>
          </w:p>
          <w:p w:rsidR="00F271DC" w:rsidRDefault="00622D9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申请复核理由：</w:t>
            </w:r>
          </w:p>
          <w:p w:rsidR="00F271DC" w:rsidRDefault="00F271DC">
            <w:pPr>
              <w:rPr>
                <w:rFonts w:ascii="宋体" w:hAnsi="宋体"/>
              </w:rPr>
            </w:pPr>
          </w:p>
          <w:p w:rsidR="00F271DC" w:rsidRDefault="00F271DC">
            <w:pPr>
              <w:rPr>
                <w:rFonts w:ascii="宋体" w:hAnsi="宋体"/>
              </w:rPr>
            </w:pPr>
          </w:p>
        </w:tc>
      </w:tr>
      <w:tr w:rsidR="00F271DC">
        <w:tblPrEx>
          <w:tblBorders>
            <w:insideH w:val="single" w:sz="6" w:space="0" w:color="auto"/>
          </w:tblBorders>
        </w:tblPrEx>
        <w:trPr>
          <w:trHeight w:val="3031"/>
        </w:trPr>
        <w:tc>
          <w:tcPr>
            <w:tcW w:w="1248" w:type="dxa"/>
            <w:vAlign w:val="center"/>
          </w:tcPr>
          <w:p w:rsidR="00F271DC" w:rsidRDefault="00622D95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</w:t>
            </w:r>
          </w:p>
          <w:p w:rsidR="00F271DC" w:rsidRDefault="00622D95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</w:t>
            </w:r>
          </w:p>
        </w:tc>
        <w:tc>
          <w:tcPr>
            <w:tcW w:w="7890" w:type="dxa"/>
            <w:gridSpan w:val="8"/>
          </w:tcPr>
          <w:p w:rsidR="00F271DC" w:rsidRDefault="00622D9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示例：</w:t>
            </w:r>
          </w:p>
          <w:p w:rsidR="00F271DC" w:rsidRDefault="00622D9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drawing>
                <wp:inline distT="0" distB="0" distL="114300" distR="114300">
                  <wp:extent cx="4974590" cy="4587240"/>
                  <wp:effectExtent l="0" t="0" r="16510" b="3810"/>
                  <wp:docPr id="1" name="图片 1" descr="16031199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0311993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590" cy="458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1DC" w:rsidRDefault="00622D9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noProof/>
              </w:rPr>
              <w:lastRenderedPageBreak/>
              <w:drawing>
                <wp:inline distT="0" distB="0" distL="114300" distR="114300">
                  <wp:extent cx="4648200" cy="3604260"/>
                  <wp:effectExtent l="0" t="0" r="0" b="15240"/>
                  <wp:docPr id="2" name="图片 2" descr="16219095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1909555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360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1DC" w:rsidRDefault="00F271DC">
            <w:pPr>
              <w:rPr>
                <w:rFonts w:ascii="宋体" w:hAnsi="宋体"/>
              </w:rPr>
            </w:pPr>
          </w:p>
          <w:p w:rsidR="00F271DC" w:rsidRDefault="00622D9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</w:t>
            </w:r>
            <w:r>
              <w:rPr>
                <w:rFonts w:ascii="宋体" w:hAnsi="宋体" w:hint="eastAsia"/>
                <w:b/>
                <w:bCs/>
                <w:color w:val="FF0000"/>
              </w:rPr>
              <w:t>本人手持身份证（证明材料</w:t>
            </w:r>
            <w:r>
              <w:rPr>
                <w:rFonts w:ascii="宋体" w:hAnsi="宋体" w:hint="eastAsia"/>
                <w:b/>
                <w:bCs/>
                <w:color w:val="FF0000"/>
              </w:rPr>
              <w:t>1</w:t>
            </w:r>
            <w:r>
              <w:rPr>
                <w:rFonts w:ascii="宋体" w:hAnsi="宋体" w:hint="eastAsia"/>
                <w:b/>
                <w:bCs/>
                <w:color w:val="FF0000"/>
              </w:rPr>
              <w:t>）</w:t>
            </w:r>
            <w:r>
              <w:rPr>
                <w:rFonts w:ascii="宋体" w:hAnsi="宋体" w:hint="eastAsia"/>
              </w:rPr>
              <w:t>和</w:t>
            </w:r>
            <w:r>
              <w:rPr>
                <w:rFonts w:ascii="宋体" w:hAnsi="宋体" w:hint="eastAsia"/>
                <w:color w:val="FF0000"/>
              </w:rPr>
              <w:t>本</w:t>
            </w:r>
            <w:r>
              <w:rPr>
                <w:rFonts w:ascii="宋体" w:hAnsi="宋体" w:hint="eastAsia"/>
                <w:b/>
                <w:bCs/>
                <w:color w:val="FF0000"/>
              </w:rPr>
              <w:t>人手写签名加日期（证明材料</w:t>
            </w:r>
            <w:r>
              <w:rPr>
                <w:rFonts w:ascii="宋体" w:hAnsi="宋体" w:hint="eastAsia"/>
                <w:b/>
                <w:bCs/>
                <w:color w:val="FF0000"/>
              </w:rPr>
              <w:t>2</w:t>
            </w:r>
            <w:r>
              <w:rPr>
                <w:rFonts w:ascii="宋体" w:hAnsi="宋体" w:hint="eastAsia"/>
                <w:b/>
                <w:bCs/>
                <w:color w:val="FF0000"/>
              </w:rPr>
              <w:t>）</w:t>
            </w:r>
            <w:r>
              <w:rPr>
                <w:rFonts w:ascii="宋体" w:hAnsi="宋体" w:hint="eastAsia"/>
              </w:rPr>
              <w:t>截图放在此处，要求清晰、可直接打印</w:t>
            </w:r>
          </w:p>
        </w:tc>
      </w:tr>
      <w:tr w:rsidR="00F271DC">
        <w:tblPrEx>
          <w:tblBorders>
            <w:insideH w:val="single" w:sz="6" w:space="0" w:color="auto"/>
          </w:tblBorders>
        </w:tblPrEx>
        <w:trPr>
          <w:trHeight w:val="877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F271DC" w:rsidRDefault="00622D95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复核情况</w:t>
            </w:r>
          </w:p>
        </w:tc>
        <w:tc>
          <w:tcPr>
            <w:tcW w:w="7890" w:type="dxa"/>
            <w:gridSpan w:val="8"/>
            <w:tcBorders>
              <w:bottom w:val="single" w:sz="4" w:space="0" w:color="auto"/>
            </w:tcBorders>
          </w:tcPr>
          <w:p w:rsidR="00F271DC" w:rsidRDefault="00F271DC">
            <w:pPr>
              <w:rPr>
                <w:rFonts w:ascii="宋体" w:hAnsi="宋体"/>
              </w:rPr>
            </w:pPr>
          </w:p>
        </w:tc>
      </w:tr>
      <w:tr w:rsidR="00F271DC">
        <w:tblPrEx>
          <w:tblBorders>
            <w:insideH w:val="single" w:sz="6" w:space="0" w:color="auto"/>
          </w:tblBorders>
        </w:tblPrEx>
        <w:trPr>
          <w:trHeight w:val="837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F271DC" w:rsidRDefault="00622D95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处理结果</w:t>
            </w:r>
          </w:p>
        </w:tc>
        <w:tc>
          <w:tcPr>
            <w:tcW w:w="7890" w:type="dxa"/>
            <w:gridSpan w:val="8"/>
            <w:tcBorders>
              <w:bottom w:val="single" w:sz="4" w:space="0" w:color="auto"/>
            </w:tcBorders>
          </w:tcPr>
          <w:p w:rsidR="00F271DC" w:rsidRDefault="00F271DC">
            <w:pPr>
              <w:rPr>
                <w:rFonts w:ascii="宋体" w:hAnsi="宋体"/>
              </w:rPr>
            </w:pPr>
          </w:p>
        </w:tc>
      </w:tr>
      <w:tr w:rsidR="00F271DC">
        <w:tblPrEx>
          <w:tblBorders>
            <w:insideH w:val="single" w:sz="6" w:space="0" w:color="auto"/>
          </w:tblBorders>
        </w:tblPrEx>
        <w:trPr>
          <w:trHeight w:val="652"/>
        </w:trPr>
        <w:tc>
          <w:tcPr>
            <w:tcW w:w="1248" w:type="dxa"/>
            <w:vAlign w:val="center"/>
          </w:tcPr>
          <w:p w:rsidR="00F271DC" w:rsidRDefault="00622D95">
            <w:pPr>
              <w:spacing w:line="4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复核人员</w:t>
            </w:r>
          </w:p>
        </w:tc>
        <w:tc>
          <w:tcPr>
            <w:tcW w:w="3760" w:type="dxa"/>
            <w:gridSpan w:val="4"/>
            <w:tcBorders>
              <w:right w:val="single" w:sz="4" w:space="0" w:color="auto"/>
            </w:tcBorders>
          </w:tcPr>
          <w:p w:rsidR="00F271DC" w:rsidRDefault="00F271DC">
            <w:pPr>
              <w:spacing w:line="4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71DC" w:rsidRDefault="00622D95">
            <w:pPr>
              <w:spacing w:line="46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复核日期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F271DC" w:rsidRDefault="00F271DC">
            <w:pPr>
              <w:spacing w:line="460" w:lineRule="atLeast"/>
              <w:jc w:val="center"/>
              <w:rPr>
                <w:rFonts w:ascii="宋体" w:hAnsi="宋体"/>
              </w:rPr>
            </w:pPr>
          </w:p>
        </w:tc>
      </w:tr>
    </w:tbl>
    <w:p w:rsidR="00F271DC" w:rsidRDefault="00622D95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F271DC" w:rsidRDefault="00622D95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对考试成绩有异议的考生，可在考试成绩公布后</w:t>
      </w:r>
      <w:r>
        <w:rPr>
          <w:rFonts w:asciiTheme="minorEastAsia" w:hAnsiTheme="minorEastAsia" w:cstheme="minorEastAsia" w:hint="eastAsia"/>
          <w:szCs w:val="21"/>
        </w:rPr>
        <w:t>7</w:t>
      </w:r>
      <w:r>
        <w:rPr>
          <w:rFonts w:asciiTheme="minorEastAsia" w:hAnsiTheme="minorEastAsia" w:cstheme="minorEastAsia" w:hint="eastAsia"/>
          <w:szCs w:val="21"/>
        </w:rPr>
        <w:t>天内（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本次截止日期为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5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月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1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8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日</w:t>
      </w:r>
      <w:r>
        <w:rPr>
          <w:rFonts w:asciiTheme="minorEastAsia" w:hAnsiTheme="minorEastAsia" w:cstheme="minorEastAsia" w:hint="eastAsia"/>
          <w:szCs w:val="21"/>
        </w:rPr>
        <w:t>），向我校提出成绩复核申请，逾期不予受理。日期以邮箱收到的有效申请表为准。</w:t>
      </w:r>
    </w:p>
    <w:p w:rsidR="00F271DC" w:rsidRDefault="00622D95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成绩复核是指申请人在答题卡上所作答案有无漏评，计分、登分是否准确，是否有违纪记录或其他异常情况进行复查；对主观题评分标准掌握上的分歧不属于查卷受理范围。</w:t>
      </w:r>
    </w:p>
    <w:p w:rsidR="00F271DC" w:rsidRDefault="00622D95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我校将在收到申请表后的五个工作日内通过邮箱给予答复。</w:t>
      </w:r>
    </w:p>
    <w:p w:rsidR="00F271DC" w:rsidRDefault="00622D95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成绩</w:t>
      </w:r>
      <w:r>
        <w:rPr>
          <w:rFonts w:asciiTheme="minorEastAsia" w:hAnsiTheme="minorEastAsia" w:cstheme="minorEastAsia" w:hint="eastAsia"/>
          <w:szCs w:val="21"/>
        </w:rPr>
        <w:t>60</w:t>
      </w:r>
      <w:r>
        <w:rPr>
          <w:rFonts w:asciiTheme="minorEastAsia" w:hAnsiTheme="minorEastAsia" w:cstheme="minorEastAsia" w:hint="eastAsia"/>
          <w:szCs w:val="21"/>
        </w:rPr>
        <w:t>分以上（含</w:t>
      </w:r>
      <w:r>
        <w:rPr>
          <w:rFonts w:asciiTheme="minorEastAsia" w:hAnsiTheme="minorEastAsia" w:cstheme="minorEastAsia" w:hint="eastAsia"/>
          <w:szCs w:val="21"/>
        </w:rPr>
        <w:t>60</w:t>
      </w:r>
      <w:r>
        <w:rPr>
          <w:rFonts w:asciiTheme="minorEastAsia" w:hAnsiTheme="minorEastAsia" w:cstheme="minorEastAsia" w:hint="eastAsia"/>
          <w:szCs w:val="21"/>
        </w:rPr>
        <w:t>分）不予复核。非考生本人不允许复查。</w:t>
      </w:r>
    </w:p>
    <w:p w:rsidR="00F271DC" w:rsidRDefault="00622D95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申请表中需提供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张证明材料截图：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为考生本人手持身份证的照片，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为考生本人手写签名加申请日期。</w:t>
      </w:r>
    </w:p>
    <w:p w:rsidR="00F271DC" w:rsidRDefault="00622D95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6.</w:t>
      </w:r>
      <w:r>
        <w:rPr>
          <w:rFonts w:asciiTheme="minorEastAsia" w:hAnsiTheme="minorEastAsia" w:cstheme="minorEastAsia" w:hint="eastAsia"/>
          <w:szCs w:val="21"/>
        </w:rPr>
        <w:t>申请人</w:t>
      </w:r>
      <w:hyperlink r:id="rId9" w:history="1">
        <w:r>
          <w:rPr>
            <w:rFonts w:asciiTheme="minorEastAsia" w:hAnsiTheme="minorEastAsia" w:cstheme="minorEastAsia" w:hint="eastAsia"/>
            <w:szCs w:val="21"/>
          </w:rPr>
          <w:t>请将此申请表发送至</w:t>
        </w:r>
        <w:r>
          <w:rPr>
            <w:rFonts w:asciiTheme="minorEastAsia" w:hAnsiTheme="minorEastAsia" w:cstheme="minorEastAsia" w:hint="eastAsia"/>
            <w:szCs w:val="21"/>
          </w:rPr>
          <w:t>xwwyks@scu.edu.cn</w:t>
        </w:r>
      </w:hyperlink>
      <w:r>
        <w:rPr>
          <w:rFonts w:asciiTheme="minorEastAsia" w:hAnsiTheme="minorEastAsia" w:cstheme="minorEastAsia" w:hint="eastAsia"/>
          <w:szCs w:val="21"/>
        </w:rPr>
        <w:t>。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此申请表文件名以“姓名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+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身份证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号”命名，邮件发送的标题为“姓名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+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身份证号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”申请复核成绩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F271DC" w:rsidRDefault="00F271DC">
      <w:pPr>
        <w:rPr>
          <w:rFonts w:ascii="宋体" w:hAnsi="宋体"/>
        </w:rPr>
      </w:pPr>
    </w:p>
    <w:p w:rsidR="00F271DC" w:rsidRDefault="00F271DC">
      <w:pPr>
        <w:rPr>
          <w:sz w:val="24"/>
        </w:rPr>
      </w:pPr>
    </w:p>
    <w:sectPr w:rsidR="00F2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95" w:rsidRDefault="00622D95" w:rsidP="00740594">
      <w:r>
        <w:separator/>
      </w:r>
    </w:p>
  </w:endnote>
  <w:endnote w:type="continuationSeparator" w:id="0">
    <w:p w:rsidR="00622D95" w:rsidRDefault="00622D95" w:rsidP="0074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95" w:rsidRDefault="00622D95" w:rsidP="00740594">
      <w:r>
        <w:separator/>
      </w:r>
    </w:p>
  </w:footnote>
  <w:footnote w:type="continuationSeparator" w:id="0">
    <w:p w:rsidR="00622D95" w:rsidRDefault="00622D95" w:rsidP="0074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3802AF"/>
    <w:multiLevelType w:val="singleLevel"/>
    <w:tmpl w:val="A33802A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ZmQyYmUwNTdmMTY3YzNkMjQwODJlZWNlZmVmOWMifQ=="/>
  </w:docVars>
  <w:rsids>
    <w:rsidRoot w:val="002D71D4"/>
    <w:rsid w:val="002D71D4"/>
    <w:rsid w:val="00601AF2"/>
    <w:rsid w:val="00622D95"/>
    <w:rsid w:val="00694A29"/>
    <w:rsid w:val="00740594"/>
    <w:rsid w:val="00802615"/>
    <w:rsid w:val="00885AF3"/>
    <w:rsid w:val="00C10216"/>
    <w:rsid w:val="00D745FA"/>
    <w:rsid w:val="00DD45D2"/>
    <w:rsid w:val="00F271DC"/>
    <w:rsid w:val="02DE4584"/>
    <w:rsid w:val="04BE08FB"/>
    <w:rsid w:val="059F47EB"/>
    <w:rsid w:val="0D3B14FE"/>
    <w:rsid w:val="0D722549"/>
    <w:rsid w:val="14447149"/>
    <w:rsid w:val="151E2C31"/>
    <w:rsid w:val="16C75B60"/>
    <w:rsid w:val="29D85220"/>
    <w:rsid w:val="3234404F"/>
    <w:rsid w:val="3996578B"/>
    <w:rsid w:val="39C27196"/>
    <w:rsid w:val="3C7F4DA6"/>
    <w:rsid w:val="3EB42AF4"/>
    <w:rsid w:val="3F802C74"/>
    <w:rsid w:val="420D07F2"/>
    <w:rsid w:val="444050EB"/>
    <w:rsid w:val="49526CF1"/>
    <w:rsid w:val="4BF21E4B"/>
    <w:rsid w:val="4C14186C"/>
    <w:rsid w:val="4CFA0E62"/>
    <w:rsid w:val="4E5236F3"/>
    <w:rsid w:val="4E78430D"/>
    <w:rsid w:val="50E41B53"/>
    <w:rsid w:val="51A955E5"/>
    <w:rsid w:val="51FF58B9"/>
    <w:rsid w:val="55287B0E"/>
    <w:rsid w:val="568B3D5E"/>
    <w:rsid w:val="5773739A"/>
    <w:rsid w:val="58944A3A"/>
    <w:rsid w:val="5B927508"/>
    <w:rsid w:val="5E022485"/>
    <w:rsid w:val="619559AD"/>
    <w:rsid w:val="657D2366"/>
    <w:rsid w:val="68115602"/>
    <w:rsid w:val="6EE623DA"/>
    <w:rsid w:val="73B071A6"/>
    <w:rsid w:val="78947ACD"/>
    <w:rsid w:val="7D5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C41B98"/>
  <w15:docId w15:val="{0DB588FD-E8DA-409C-BA25-3BE93BA9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楷体" w:eastAsia="楷体"/>
    </w:rPr>
  </w:style>
  <w:style w:type="paragraph" w:styleId="a4">
    <w:name w:val="Balloon Text"/>
    <w:basedOn w:val="a"/>
    <w:link w:val="a5"/>
    <w:qFormat/>
    <w:rPr>
      <w:rFonts w:ascii="Heiti SC Light" w:eastAsia="Heiti SC Light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rFonts w:ascii="Heiti SC Light" w:eastAsia="Heiti SC Light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rsid w:val="0074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7405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74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7405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hyperlink" TargetMode="External" Target="mailto:&#35831;&#23558;&#27492;&#30003;&#35831;&#34920;&#21457;&#36865;&#33267;xwwyks@scu.edu.cn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311</Characters>
  <Application>Microsoft Office Word</Application>
  <DocSecurity>0</DocSecurity>
  <Lines>34</Lines>
  <Paragraphs>16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2023-05-11T06:58:00Z</dcterms:created>
  <dc:creator>86138</dc:creator>
  <lastModifiedBy>Microsoft</lastModifiedBy>
  <dcterms:modified xsi:type="dcterms:W3CDTF">2023-05-11T06:58:00Z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2C3DA2C6480F4CE181BCD47F37E8FF10_13</vt:lpwstr>
  </property>
</Properties>
</file>