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4F7795" w:rsidRDefault="004F779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4F7795" w:rsidRDefault="00B536A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《土木工程概论》</w:t>
      </w:r>
    </w:p>
    <w:p w:rsidR="004F7795" w:rsidRDefault="004F779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4F7795" w:rsidRDefault="00B536A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MOOC课程</w:t>
      </w:r>
    </w:p>
    <w:p w:rsidR="004F7795" w:rsidRDefault="004F779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4F7795" w:rsidRDefault="00B536A5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学生学习手册</w:t>
      </w: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p w:rsidR="004F7795" w:rsidRDefault="004F7795">
      <w:pPr>
        <w:jc w:val="center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52925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4F7795" w:rsidRDefault="00B536A5">
          <w:pPr>
            <w:jc w:val="center"/>
            <w:rPr>
              <w:sz w:val="36"/>
              <w:szCs w:val="44"/>
            </w:rPr>
          </w:pPr>
          <w:r>
            <w:rPr>
              <w:rFonts w:ascii="宋体" w:eastAsia="宋体" w:hAnsi="宋体"/>
              <w:sz w:val="36"/>
              <w:szCs w:val="44"/>
            </w:rPr>
            <w:t>目录</w:t>
          </w:r>
        </w:p>
        <w:p w:rsidR="004F7795" w:rsidRDefault="007C6282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r w:rsidRPr="007C6282">
            <w:rPr>
              <w:sz w:val="44"/>
              <w:szCs w:val="44"/>
            </w:rPr>
            <w:fldChar w:fldCharType="begin"/>
          </w:r>
          <w:r w:rsidR="00B536A5">
            <w:rPr>
              <w:sz w:val="44"/>
              <w:szCs w:val="44"/>
            </w:rPr>
            <w:instrText xml:space="preserve">TOC \o "1-2" \h \u </w:instrText>
          </w:r>
          <w:r w:rsidRPr="007C6282">
            <w:rPr>
              <w:sz w:val="44"/>
              <w:szCs w:val="44"/>
            </w:rPr>
            <w:fldChar w:fldCharType="separate"/>
          </w:r>
          <w:hyperlink w:anchor="_Toc9799" w:history="1">
            <w:r w:rsidR="00B536A5">
              <w:rPr>
                <w:rFonts w:hint="eastAsia"/>
                <w:bCs/>
                <w:sz w:val="28"/>
                <w:szCs w:val="28"/>
              </w:rPr>
              <w:t>一、</w:t>
            </w:r>
            <w:r w:rsidR="00B536A5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bCs/>
                <w:sz w:val="28"/>
                <w:szCs w:val="28"/>
              </w:rPr>
              <w:t>注册及登录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_Toc9799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8071" w:history="1">
            <w:r w:rsidR="00B536A5">
              <w:rPr>
                <w:rFonts w:hint="eastAsia"/>
                <w:bCs/>
                <w:sz w:val="28"/>
                <w:szCs w:val="28"/>
              </w:rPr>
              <w:t>二、</w:t>
            </w:r>
            <w:r w:rsidR="00B536A5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bCs/>
                <w:sz w:val="28"/>
                <w:szCs w:val="28"/>
              </w:rPr>
              <w:t>修改个人信息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_Toc8071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hyperlink>
          <w:bookmarkStart w:id="0" w:name="_GoBack"/>
          <w:bookmarkEnd w:id="0"/>
        </w:p>
        <w:p w:rsidR="004F7795" w:rsidRDefault="007C6282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32291" w:history="1">
            <w:r w:rsidR="00B536A5">
              <w:rPr>
                <w:rFonts w:hint="eastAsia"/>
                <w:bCs/>
                <w:sz w:val="28"/>
                <w:szCs w:val="28"/>
              </w:rPr>
              <w:t>三、</w:t>
            </w:r>
            <w:r w:rsidR="00B536A5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bCs/>
                <w:sz w:val="28"/>
                <w:szCs w:val="28"/>
              </w:rPr>
              <w:t>选课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_Toc32291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6762" w:history="1">
            <w:r w:rsidR="00B536A5">
              <w:rPr>
                <w:rFonts w:hint="eastAsia"/>
                <w:bCs/>
                <w:sz w:val="28"/>
                <w:szCs w:val="28"/>
              </w:rPr>
              <w:t>四、</w:t>
            </w:r>
            <w:r w:rsidR="00B536A5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bCs/>
                <w:sz w:val="28"/>
                <w:szCs w:val="28"/>
              </w:rPr>
              <w:t>学习板块介绍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_Toc6762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6065" w:history="1">
            <w:r w:rsidR="00B536A5">
              <w:rPr>
                <w:sz w:val="28"/>
                <w:szCs w:val="28"/>
              </w:rPr>
              <w:t>1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公告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_Toc6065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31287" w:history="1">
            <w:r w:rsidR="00B536A5">
              <w:rPr>
                <w:sz w:val="28"/>
                <w:szCs w:val="28"/>
              </w:rPr>
              <w:t>2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评分标准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_Toc31287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4485" w:history="1">
            <w:r w:rsidR="00B536A5">
              <w:rPr>
                <w:sz w:val="28"/>
                <w:szCs w:val="28"/>
              </w:rPr>
              <w:t>3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课件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_Toc4485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25898" w:history="1">
            <w:r w:rsidR="00B536A5">
              <w:rPr>
                <w:sz w:val="28"/>
                <w:szCs w:val="28"/>
              </w:rPr>
              <w:t>4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测验与作业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_Toc25898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23290" w:history="1">
            <w:r w:rsidR="00B536A5">
              <w:rPr>
                <w:sz w:val="28"/>
                <w:szCs w:val="28"/>
              </w:rPr>
              <w:t>5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考试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_Toc23290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2033" w:history="1">
            <w:r w:rsidR="00B536A5">
              <w:rPr>
                <w:sz w:val="28"/>
                <w:szCs w:val="28"/>
              </w:rPr>
              <w:t>6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讨论区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_Toc12033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15228" w:history="1">
            <w:r w:rsidR="00B536A5">
              <w:rPr>
                <w:rFonts w:hint="eastAsia"/>
                <w:bCs/>
                <w:sz w:val="28"/>
                <w:szCs w:val="28"/>
              </w:rPr>
              <w:t>五、</w:t>
            </w:r>
            <w:r w:rsidR="00B536A5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bCs/>
                <w:sz w:val="28"/>
                <w:szCs w:val="28"/>
              </w:rPr>
              <w:t>评分标准详细介绍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_Toc15228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6780" w:history="1">
            <w:r w:rsidR="00B536A5">
              <w:rPr>
                <w:sz w:val="28"/>
                <w:szCs w:val="28"/>
              </w:rPr>
              <w:t>1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章节作业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_Toc16780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7494" w:history="1">
            <w:r w:rsidR="00B536A5">
              <w:rPr>
                <w:sz w:val="28"/>
                <w:szCs w:val="28"/>
              </w:rPr>
              <w:t>2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课堂讨论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_Toc7494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2038" w:history="1">
            <w:r w:rsidR="00B536A5">
              <w:rPr>
                <w:sz w:val="28"/>
                <w:szCs w:val="28"/>
              </w:rPr>
              <w:t>3</w:t>
            </w:r>
            <w:r w:rsidR="00B536A5">
              <w:rPr>
                <w:sz w:val="28"/>
                <w:szCs w:val="28"/>
              </w:rPr>
              <w:t>、</w:t>
            </w:r>
            <w:r w:rsidR="00B536A5">
              <w:rPr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sz w:val="28"/>
                <w:szCs w:val="28"/>
              </w:rPr>
              <w:t>期末成绩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_Toc12038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pStyle w:val="1"/>
            <w:tabs>
              <w:tab w:val="right" w:leader="dot" w:pos="8306"/>
            </w:tabs>
          </w:pPr>
          <w:hyperlink w:anchor="_Toc32497" w:history="1">
            <w:r w:rsidR="00B536A5">
              <w:rPr>
                <w:rFonts w:hint="eastAsia"/>
                <w:bCs/>
                <w:sz w:val="28"/>
                <w:szCs w:val="28"/>
              </w:rPr>
              <w:t>六、</w:t>
            </w:r>
            <w:r w:rsidR="00B536A5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B536A5">
              <w:rPr>
                <w:rFonts w:hint="eastAsia"/>
                <w:bCs/>
                <w:sz w:val="28"/>
                <w:szCs w:val="28"/>
              </w:rPr>
              <w:t>证书申请</w:t>
            </w:r>
            <w:r w:rsidR="00B536A5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B536A5">
              <w:rPr>
                <w:sz w:val="28"/>
                <w:szCs w:val="28"/>
              </w:rPr>
              <w:instrText xml:space="preserve"> PAGEREF _Toc32497 </w:instrText>
            </w:r>
            <w:r>
              <w:rPr>
                <w:sz w:val="28"/>
                <w:szCs w:val="28"/>
              </w:rPr>
              <w:fldChar w:fldCharType="separate"/>
            </w:r>
            <w:r w:rsidR="00B536A5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4F7795" w:rsidRDefault="007C6282">
          <w:pPr>
            <w:widowControl/>
          </w:pPr>
          <w:r>
            <w:rPr>
              <w:szCs w:val="44"/>
            </w:rPr>
            <w:fldChar w:fldCharType="end"/>
          </w:r>
        </w:p>
      </w:sdtContent>
    </w:sdt>
    <w:p w:rsidR="004F7795" w:rsidRDefault="00B536A5">
      <w:r>
        <w:rPr>
          <w:rFonts w:hint="eastAsia"/>
        </w:rPr>
        <w:br w:type="page"/>
      </w:r>
    </w:p>
    <w:p w:rsidR="004F7795" w:rsidRDefault="00B536A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1" w:name="_Toc9799"/>
      <w:r>
        <w:rPr>
          <w:rFonts w:hint="eastAsia"/>
          <w:b/>
          <w:bCs/>
          <w:sz w:val="32"/>
          <w:szCs w:val="32"/>
        </w:rPr>
        <w:lastRenderedPageBreak/>
        <w:t>注册及登录</w:t>
      </w:r>
      <w:bookmarkEnd w:id="1"/>
    </w:p>
    <w:p w:rsidR="004F7795" w:rsidRDefault="00B536A5">
      <w:pPr>
        <w:ind w:firstLineChars="200" w:firstLine="420"/>
      </w:pP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同学们进入中国大学慕课网：</w:t>
      </w:r>
      <w:hyperlink r:id="rId8" w:history="1">
        <w:r>
          <w:rPr>
            <w:rStyle w:val="a9"/>
            <w:rFonts w:hint="eastAsia"/>
          </w:rPr>
          <w:t>https://www.icourse163.org/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进行手机注册登录（</w:t>
      </w:r>
      <w:r>
        <w:rPr>
          <w:rFonts w:hint="eastAsia"/>
          <w:highlight w:val="yellow"/>
        </w:rPr>
        <w:t>请务必在手机注册后登录</w:t>
      </w:r>
      <w:r>
        <w:rPr>
          <w:rFonts w:hint="eastAsia"/>
        </w:rPr>
        <w:t>，勿使用短信快捷登录，</w:t>
      </w:r>
      <w:r>
        <w:rPr>
          <w:rFonts w:hint="eastAsia"/>
          <w:b/>
          <w:sz w:val="24"/>
          <w:highlight w:val="red"/>
        </w:rPr>
        <w:t>否则无法获取学分</w:t>
      </w:r>
      <w:r>
        <w:rPr>
          <w:rFonts w:hint="eastAsia"/>
        </w:rPr>
        <w:t>）。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679950" cy="3558540"/>
            <wp:effectExtent l="0" t="0" r="139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679950" cy="3711575"/>
            <wp:effectExtent l="0" t="0" r="139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r>
        <w:br w:type="page"/>
      </w:r>
    </w:p>
    <w:p w:rsidR="004F7795" w:rsidRDefault="00B536A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2" w:name="_Toc8071"/>
      <w:r>
        <w:rPr>
          <w:rFonts w:hint="eastAsia"/>
          <w:b/>
          <w:bCs/>
          <w:sz w:val="32"/>
          <w:szCs w:val="32"/>
        </w:rPr>
        <w:lastRenderedPageBreak/>
        <w:t>修改个人信息</w:t>
      </w:r>
      <w:bookmarkEnd w:id="2"/>
    </w:p>
    <w:p w:rsidR="004F7795" w:rsidRDefault="00B536A5">
      <w:pPr>
        <w:ind w:firstLineChars="200" w:firstLine="420"/>
      </w:pPr>
      <w:r>
        <w:rPr>
          <w:rFonts w:hint="eastAsia"/>
        </w:rPr>
        <w:t>在网页右上角选择“设置”，修改个人信息。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2194560" cy="25527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ind w:firstLineChars="200" w:firstLine="420"/>
        <w:rPr>
          <w:b/>
          <w:sz w:val="24"/>
        </w:rPr>
      </w:pPr>
      <w:r>
        <w:rPr>
          <w:rFonts w:hint="eastAsia"/>
        </w:rPr>
        <w:t>请将</w:t>
      </w:r>
      <w:r>
        <w:rPr>
          <w:rFonts w:hint="eastAsia"/>
          <w:b/>
          <w:bCs/>
          <w:color w:val="FF0000"/>
          <w:sz w:val="24"/>
          <w:highlight w:val="yellow"/>
        </w:rPr>
        <w:t>昵称修改为：姓名学号</w:t>
      </w:r>
      <w:r>
        <w:rPr>
          <w:rFonts w:hint="eastAsia"/>
        </w:rPr>
        <w:t>，方便老师进行学生管理。（</w:t>
      </w:r>
      <w:r>
        <w:rPr>
          <w:rFonts w:hint="eastAsia"/>
          <w:b/>
          <w:sz w:val="24"/>
          <w:highlight w:val="red"/>
        </w:rPr>
        <w:t>学号为录取通知书上的学号）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2331720" cy="48006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ind w:firstLineChars="200" w:firstLine="420"/>
      </w:pPr>
      <w:r>
        <w:rPr>
          <w:rFonts w:hint="eastAsia"/>
        </w:rPr>
        <w:t>请</w:t>
      </w:r>
      <w:r>
        <w:rPr>
          <w:rFonts w:hint="eastAsia"/>
          <w:b/>
          <w:bCs/>
          <w:color w:val="FF0000"/>
          <w:highlight w:val="yellow"/>
        </w:rPr>
        <w:t>绑定常用邮箱</w:t>
      </w:r>
      <w:r>
        <w:rPr>
          <w:rFonts w:hint="eastAsia"/>
        </w:rPr>
        <w:t>，方便老师进行学生管理。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5271770" cy="687070"/>
            <wp:effectExtent l="0" t="0" r="127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r>
        <w:rPr>
          <w:rFonts w:hint="eastAsia"/>
        </w:rPr>
        <w:t>昵称填写及邮箱绑定后，滑至页面底端点击“保存”。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3048000" cy="233934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r>
        <w:rPr>
          <w:rFonts w:hint="eastAsia"/>
        </w:rPr>
        <w:br w:type="page"/>
      </w:r>
    </w:p>
    <w:p w:rsidR="004F7795" w:rsidRDefault="00B536A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3" w:name="_Toc32291"/>
      <w:r>
        <w:rPr>
          <w:rFonts w:hint="eastAsia"/>
          <w:b/>
          <w:bCs/>
          <w:sz w:val="32"/>
          <w:szCs w:val="32"/>
        </w:rPr>
        <w:lastRenderedPageBreak/>
        <w:t>选课</w:t>
      </w:r>
      <w:bookmarkEnd w:id="3"/>
    </w:p>
    <w:p w:rsidR="004F7795" w:rsidRDefault="00B536A5">
      <w:pPr>
        <w:ind w:firstLineChars="200" w:firstLine="420"/>
      </w:pPr>
      <w:r>
        <w:rPr>
          <w:rFonts w:hint="eastAsia"/>
        </w:rPr>
        <w:t>登录后，搜索土木工程概论。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2438400" cy="19780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ind w:firstLineChars="200" w:firstLine="420"/>
        <w:rPr>
          <w:color w:val="FF0000"/>
        </w:rPr>
      </w:pPr>
      <w:r>
        <w:rPr>
          <w:rFonts w:hint="eastAsia"/>
          <w:highlight w:val="yellow"/>
        </w:rPr>
        <w:t>点入</w:t>
      </w:r>
      <w:r>
        <w:rPr>
          <w:rFonts w:hint="eastAsia"/>
          <w:b/>
          <w:color w:val="FF0000"/>
          <w:sz w:val="24"/>
          <w:highlight w:val="yellow"/>
        </w:rPr>
        <w:t>四川大学《土木工程概论》</w:t>
      </w:r>
      <w:r>
        <w:rPr>
          <w:rFonts w:hint="eastAsia"/>
          <w:highlight w:val="yellow"/>
        </w:rPr>
        <w:t>课程链接。</w:t>
      </w:r>
    </w:p>
    <w:p w:rsidR="004F7795" w:rsidRDefault="007C6282">
      <w:pPr>
        <w:jc w:val="center"/>
      </w:pPr>
      <w:r>
        <w:pict>
          <v:rect id="矩形 3" o:spid="_x0000_s1026" style="position:absolute;left:0;text-align:left;margin-left:206.4pt;margin-top:8.4pt;width:196.2pt;height:40.2pt;z-index:251659264" o:gfxdata="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inHFvZAAAACQEAAA8A&#10;AAAAAAAAAQAgAAAAIgAAAGRycy9kb3ducmV2LnhtbFBLAQIUABQAAAAIAIdO4kBu9hpb3QEAAKkD&#10;AAAOAAAAAAAAAAEAIAAAACgBAABkcnMvZTJvRG9jLnhtbFBLBQYAAAAABgAGAFkBAAB3BQAAAAA=&#10;" filled="f" strokecolor="red" strokeweight="2pt"/>
        </w:pict>
      </w:r>
      <w:r w:rsidR="00B536A5">
        <w:rPr>
          <w:noProof/>
        </w:rPr>
        <w:drawing>
          <wp:inline distT="0" distB="0" distL="114300" distR="114300">
            <wp:extent cx="4679950" cy="1372870"/>
            <wp:effectExtent l="0" t="0" r="139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725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ind w:firstLineChars="200" w:firstLine="482"/>
        <w:rPr>
          <w:b/>
          <w:color w:val="FF0000"/>
          <w:sz w:val="24"/>
          <w:highlight w:val="yellow"/>
        </w:rPr>
      </w:pPr>
      <w:r>
        <w:rPr>
          <w:rFonts w:hint="eastAsia"/>
          <w:b/>
          <w:color w:val="FF0000"/>
          <w:sz w:val="24"/>
          <w:highlight w:val="yellow"/>
        </w:rPr>
        <w:t>点击“立即参加”。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679950" cy="1606550"/>
            <wp:effectExtent l="0" t="0" r="139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8708" b="1068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ind w:firstLineChars="200" w:firstLine="420"/>
      </w:pPr>
      <w:r>
        <w:rPr>
          <w:rFonts w:hint="eastAsia"/>
        </w:rPr>
        <w:t>进入学习页面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290060" cy="207200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4" w:name="_Toc6762"/>
      <w:r>
        <w:rPr>
          <w:rFonts w:hint="eastAsia"/>
          <w:b/>
          <w:bCs/>
          <w:sz w:val="32"/>
          <w:szCs w:val="32"/>
        </w:rPr>
        <w:lastRenderedPageBreak/>
        <w:t>学习板块介绍</w:t>
      </w:r>
      <w:bookmarkEnd w:id="4"/>
    </w:p>
    <w:p w:rsidR="004F7795" w:rsidRDefault="00B536A5">
      <w:pPr>
        <w:numPr>
          <w:ilvl w:val="0"/>
          <w:numId w:val="2"/>
        </w:numPr>
        <w:outlineLvl w:val="1"/>
      </w:pPr>
      <w:bookmarkStart w:id="5" w:name="_Toc6065"/>
      <w:r>
        <w:rPr>
          <w:rFonts w:hint="eastAsia"/>
        </w:rPr>
        <w:t>公告</w:t>
      </w:r>
      <w:bookmarkEnd w:id="5"/>
    </w:p>
    <w:p w:rsidR="004F7795" w:rsidRDefault="00B536A5">
      <w:pPr>
        <w:ind w:firstLineChars="200" w:firstLine="420"/>
      </w:pPr>
      <w:r>
        <w:rPr>
          <w:rFonts w:hint="eastAsia"/>
        </w:rPr>
        <w:t>发布线上学习相关内容的通知。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679950" cy="1991995"/>
            <wp:effectExtent l="0" t="0" r="139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numPr>
          <w:ilvl w:val="0"/>
          <w:numId w:val="2"/>
        </w:numPr>
        <w:outlineLvl w:val="1"/>
      </w:pPr>
      <w:bookmarkStart w:id="6" w:name="_Toc31287"/>
      <w:r>
        <w:rPr>
          <w:rFonts w:hint="eastAsia"/>
        </w:rPr>
        <w:t>评分标准</w:t>
      </w:r>
      <w:bookmarkEnd w:id="6"/>
    </w:p>
    <w:p w:rsidR="004F7795" w:rsidRDefault="00B536A5">
      <w:pPr>
        <w:ind w:firstLineChars="200" w:firstLine="420"/>
      </w:pPr>
      <w:r>
        <w:rPr>
          <w:rFonts w:hint="eastAsia"/>
        </w:rPr>
        <w:t>介绍课程评分组成。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679950" cy="1687830"/>
            <wp:effectExtent l="0" t="0" r="139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numPr>
          <w:ilvl w:val="0"/>
          <w:numId w:val="2"/>
        </w:numPr>
        <w:outlineLvl w:val="1"/>
      </w:pPr>
      <w:bookmarkStart w:id="7" w:name="_Toc4485"/>
      <w:r>
        <w:rPr>
          <w:rFonts w:hint="eastAsia"/>
        </w:rPr>
        <w:t>课件</w:t>
      </w:r>
      <w:bookmarkEnd w:id="7"/>
    </w:p>
    <w:p w:rsidR="004F7795" w:rsidRDefault="00B536A5">
      <w:pPr>
        <w:ind w:firstLineChars="200" w:firstLine="420"/>
      </w:pPr>
      <w:r>
        <w:rPr>
          <w:rFonts w:hint="eastAsia"/>
        </w:rPr>
        <w:t>包含了各章节课程视频、</w:t>
      </w:r>
      <w:r>
        <w:rPr>
          <w:rFonts w:hint="eastAsia"/>
        </w:rPr>
        <w:t>PPT</w:t>
      </w:r>
      <w:r>
        <w:rPr>
          <w:rFonts w:hint="eastAsia"/>
        </w:rPr>
        <w:t>、课堂讨论（也可从讨论区进入讨论主题帖）、单元测试</w:t>
      </w:r>
    </w:p>
    <w:p w:rsidR="004F7795" w:rsidRDefault="00B536A5">
      <w:pPr>
        <w:jc w:val="center"/>
      </w:pPr>
      <w:r>
        <w:rPr>
          <w:noProof/>
        </w:rPr>
        <w:drawing>
          <wp:inline distT="0" distB="0" distL="114300" distR="114300">
            <wp:extent cx="4679950" cy="2962910"/>
            <wp:effectExtent l="0" t="0" r="139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-1592" b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7795" w:rsidRDefault="00B536A5">
      <w:pPr>
        <w:numPr>
          <w:ilvl w:val="0"/>
          <w:numId w:val="2"/>
        </w:numPr>
        <w:outlineLvl w:val="1"/>
      </w:pPr>
      <w:bookmarkStart w:id="8" w:name="_Toc25898"/>
      <w:r>
        <w:rPr>
          <w:rFonts w:hint="eastAsia"/>
        </w:rPr>
        <w:lastRenderedPageBreak/>
        <w:t>测验与作业</w:t>
      </w:r>
      <w:bookmarkEnd w:id="8"/>
    </w:p>
    <w:p w:rsidR="004F7795" w:rsidRDefault="00B536A5">
      <w:pPr>
        <w:ind w:firstLineChars="200" w:firstLine="420"/>
      </w:pPr>
      <w:r>
        <w:rPr>
          <w:rFonts w:hint="eastAsia"/>
        </w:rPr>
        <w:t>包含有单元测验及单元作业，每一章节均会有一次及以上的单元测验及单元作业，请在截止时间前进行提交。其中，</w:t>
      </w:r>
      <w:r>
        <w:rPr>
          <w:rFonts w:hint="eastAsia"/>
          <w:highlight w:val="yellow"/>
        </w:rPr>
        <w:t>单元测试有作答时长限制，可提交次数为</w:t>
      </w:r>
      <w:r>
        <w:rPr>
          <w:rFonts w:hint="eastAsia"/>
          <w:highlight w:val="yellow"/>
        </w:rPr>
        <w:t>3</w:t>
      </w:r>
      <w:r>
        <w:rPr>
          <w:rFonts w:hint="eastAsia"/>
          <w:highlight w:val="yellow"/>
        </w:rPr>
        <w:t>次，取最高分为有效成绩；单元作业将会在提交截止时间后，由老师进行批改给分。</w:t>
      </w:r>
    </w:p>
    <w:p w:rsidR="004F7795" w:rsidRDefault="007C6282">
      <w:pPr>
        <w:jc w:val="center"/>
      </w:pPr>
      <w:r>
        <w:pict>
          <v:rect id="_x0000_s1027" style="position:absolute;left:0;text-align:left;margin-left:160pt;margin-top:105.6pt;width:226.8pt;height:77.95pt;z-index:25165824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" filled="f" strokecolor="red" strokeweight="1pt"/>
        </w:pict>
      </w:r>
      <w:r w:rsidR="00B536A5">
        <w:rPr>
          <w:noProof/>
        </w:rPr>
        <w:drawing>
          <wp:inline distT="0" distB="0" distL="114300" distR="114300">
            <wp:extent cx="4679950" cy="2715260"/>
            <wp:effectExtent l="0" t="0" r="1397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pPr>
        <w:numPr>
          <w:ilvl w:val="0"/>
          <w:numId w:val="2"/>
        </w:numPr>
        <w:outlineLvl w:val="1"/>
      </w:pPr>
      <w:bookmarkStart w:id="9" w:name="_Toc23290"/>
      <w:r>
        <w:rPr>
          <w:rFonts w:hint="eastAsia"/>
        </w:rPr>
        <w:t>考试</w:t>
      </w:r>
      <w:bookmarkEnd w:id="9"/>
    </w:p>
    <w:p w:rsidR="004F7795" w:rsidRDefault="00B536A5">
      <w:pPr>
        <w:ind w:firstLineChars="200" w:firstLine="420"/>
        <w:rPr>
          <w:sz w:val="24"/>
        </w:rPr>
      </w:pPr>
      <w:r>
        <w:rPr>
          <w:rFonts w:hint="eastAsia"/>
          <w:highlight w:val="yellow"/>
        </w:rPr>
        <w:t>包含一次期末主观考试及一次期末客观考试，请</w:t>
      </w:r>
      <w:r>
        <w:rPr>
          <w:rFonts w:hint="eastAsia"/>
          <w:b/>
          <w:color w:val="FF0000"/>
          <w:highlight w:val="yellow"/>
        </w:rPr>
        <w:t>务必</w:t>
      </w:r>
      <w:r>
        <w:rPr>
          <w:rFonts w:hint="eastAsia"/>
          <w:highlight w:val="yellow"/>
        </w:rPr>
        <w:t>在截止时间前提交</w:t>
      </w:r>
      <w:r>
        <w:rPr>
          <w:rFonts w:hint="eastAsia"/>
        </w:rPr>
        <w:t>，</w:t>
      </w:r>
      <w:r>
        <w:rPr>
          <w:rFonts w:hint="eastAsia"/>
          <w:b/>
          <w:sz w:val="24"/>
          <w:highlight w:val="red"/>
        </w:rPr>
        <w:t>否则没有考试成绩。</w:t>
      </w:r>
    </w:p>
    <w:p w:rsidR="004F7795" w:rsidRDefault="00B536A5">
      <w:pPr>
        <w:ind w:firstLineChars="200" w:firstLine="420"/>
      </w:pPr>
      <w:r>
        <w:rPr>
          <w:rFonts w:hint="eastAsia"/>
        </w:rPr>
        <w:t>期末客观考试由单选、多选、填空、判断题组成，有作答时长限制，</w:t>
      </w:r>
      <w:r>
        <w:rPr>
          <w:rFonts w:hint="eastAsia"/>
          <w:highlight w:val="yellow"/>
        </w:rPr>
        <w:t>可提交次数为</w:t>
      </w:r>
      <w:r>
        <w:rPr>
          <w:rFonts w:hint="eastAsia"/>
          <w:highlight w:val="yellow"/>
        </w:rPr>
        <w:t>1</w:t>
      </w:r>
      <w:r>
        <w:rPr>
          <w:rFonts w:hint="eastAsia"/>
          <w:highlight w:val="yellow"/>
        </w:rPr>
        <w:t>次。</w:t>
      </w:r>
      <w:r>
        <w:rPr>
          <w:rFonts w:hint="eastAsia"/>
        </w:rPr>
        <w:t>期末主观考试由简答题及小论文组成，作答时长不限。</w:t>
      </w:r>
    </w:p>
    <w:p w:rsidR="004F7795" w:rsidRDefault="00B536A5">
      <w:r>
        <w:rPr>
          <w:noProof/>
        </w:rPr>
        <w:drawing>
          <wp:inline distT="0" distB="0" distL="114300" distR="114300">
            <wp:extent cx="4679950" cy="3592195"/>
            <wp:effectExtent l="0" t="0" r="1397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r>
        <w:br w:type="page"/>
      </w:r>
    </w:p>
    <w:p w:rsidR="004F7795" w:rsidRDefault="00B536A5">
      <w:pPr>
        <w:numPr>
          <w:ilvl w:val="0"/>
          <w:numId w:val="2"/>
        </w:numPr>
        <w:outlineLvl w:val="1"/>
      </w:pPr>
      <w:bookmarkStart w:id="10" w:name="_Toc12033"/>
      <w:r>
        <w:rPr>
          <w:rFonts w:hint="eastAsia"/>
        </w:rPr>
        <w:lastRenderedPageBreak/>
        <w:t>讨论区</w:t>
      </w:r>
      <w:bookmarkEnd w:id="10"/>
    </w:p>
    <w:p w:rsidR="004F7795" w:rsidRDefault="00B536A5">
      <w:pPr>
        <w:ind w:firstLineChars="200" w:firstLine="420"/>
      </w:pPr>
      <w:r>
        <w:rPr>
          <w:rFonts w:hint="eastAsia"/>
        </w:rPr>
        <w:t>学生们进行讨论交流的区域。</w:t>
      </w:r>
    </w:p>
    <w:p w:rsidR="004F7795" w:rsidRDefault="00B536A5">
      <w:r>
        <w:rPr>
          <w:noProof/>
        </w:rPr>
        <w:drawing>
          <wp:inline distT="0" distB="0" distL="114300" distR="114300">
            <wp:extent cx="5268595" cy="3719830"/>
            <wp:effectExtent l="0" t="0" r="444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B536A5">
      <w:r>
        <w:br w:type="page"/>
      </w:r>
    </w:p>
    <w:p w:rsidR="004F7795" w:rsidRDefault="00B536A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11" w:name="_Toc15228"/>
      <w:r>
        <w:rPr>
          <w:rFonts w:hint="eastAsia"/>
          <w:b/>
          <w:bCs/>
          <w:sz w:val="32"/>
          <w:szCs w:val="32"/>
        </w:rPr>
        <w:lastRenderedPageBreak/>
        <w:t>评分标准详细介绍</w:t>
      </w:r>
      <w:bookmarkEnd w:id="11"/>
    </w:p>
    <w:p w:rsidR="004F7795" w:rsidRDefault="00B536A5">
      <w:pPr>
        <w:ind w:firstLineChars="200" w:firstLine="420"/>
      </w:pPr>
      <w:r>
        <w:rPr>
          <w:rFonts w:hint="eastAsia"/>
        </w:rPr>
        <w:t>本课程由三部分组成，总成绩（</w:t>
      </w:r>
      <w:r>
        <w:rPr>
          <w:rFonts w:hint="eastAsia"/>
        </w:rPr>
        <w:t>100</w:t>
      </w:r>
      <w:r>
        <w:rPr>
          <w:rFonts w:hint="eastAsia"/>
        </w:rPr>
        <w:t>分）</w:t>
      </w:r>
      <w:r>
        <w:rPr>
          <w:rFonts w:hint="eastAsia"/>
        </w:rPr>
        <w:t>=</w:t>
      </w:r>
      <w:r>
        <w:rPr>
          <w:rFonts w:hint="eastAsia"/>
          <w:highlight w:val="yellow"/>
        </w:rPr>
        <w:t>章节作业</w:t>
      </w:r>
      <w:r>
        <w:rPr>
          <w:rFonts w:hint="eastAsia"/>
          <w:highlight w:val="yellow"/>
        </w:rPr>
        <w:t>30%+</w:t>
      </w:r>
      <w:r>
        <w:rPr>
          <w:rFonts w:hint="eastAsia"/>
          <w:highlight w:val="yellow"/>
        </w:rPr>
        <w:t>课堂讨论</w:t>
      </w:r>
      <w:r>
        <w:rPr>
          <w:rFonts w:hint="eastAsia"/>
          <w:highlight w:val="yellow"/>
        </w:rPr>
        <w:t>20%+</w:t>
      </w:r>
      <w:r>
        <w:rPr>
          <w:rFonts w:hint="eastAsia"/>
          <w:highlight w:val="yellow"/>
        </w:rPr>
        <w:t>期末成绩</w:t>
      </w:r>
      <w:r>
        <w:rPr>
          <w:rFonts w:hint="eastAsia"/>
          <w:highlight w:val="yellow"/>
        </w:rPr>
        <w:t>50%</w:t>
      </w:r>
    </w:p>
    <w:p w:rsidR="004F7795" w:rsidRDefault="00B536A5" w:rsidP="008C422E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2" w:name="_Toc16780"/>
      <w:r>
        <w:rPr>
          <w:rFonts w:hint="eastAsia"/>
        </w:rPr>
        <w:t>章节作业</w:t>
      </w:r>
      <w:bookmarkEnd w:id="12"/>
    </w:p>
    <w:p w:rsidR="004F7795" w:rsidRDefault="00B536A5" w:rsidP="008C422E">
      <w:pPr>
        <w:spacing w:beforeLines="50"/>
        <w:ind w:firstLineChars="200" w:firstLine="420"/>
      </w:pPr>
      <w:r>
        <w:rPr>
          <w:rFonts w:hint="eastAsia"/>
        </w:rPr>
        <w:t>各单元测试取</w:t>
      </w:r>
      <w:r>
        <w:rPr>
          <w:rFonts w:hint="eastAsia"/>
        </w:rPr>
        <w:t>3</w:t>
      </w:r>
      <w:r>
        <w:rPr>
          <w:rFonts w:hint="eastAsia"/>
        </w:rPr>
        <w:t>次测验中最高分为有效成绩，各单元作业取教师批改成绩为有效成绩。最终成绩采用有效成绩进行加权平均计算，权重与各单元测试及单元作业的总分占比相同，</w:t>
      </w:r>
    </w:p>
    <w:p w:rsidR="004F7795" w:rsidRDefault="00B536A5" w:rsidP="008C422E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3" w:name="_Toc7494"/>
      <w:r>
        <w:rPr>
          <w:rFonts w:hint="eastAsia"/>
        </w:rPr>
        <w:t>课堂讨论</w:t>
      </w:r>
      <w:bookmarkEnd w:id="13"/>
    </w:p>
    <w:p w:rsidR="004F7795" w:rsidRDefault="00B536A5" w:rsidP="008C422E">
      <w:pPr>
        <w:spacing w:beforeLines="50"/>
        <w:ind w:leftChars="200" w:left="420"/>
      </w:pPr>
      <w:r>
        <w:rPr>
          <w:rFonts w:hint="eastAsia"/>
        </w:rPr>
        <w:t>学生需在讨论区中进行发帖及回帖，请勿复制粘贴百度资料或其他同学的回帖。</w:t>
      </w:r>
    </w:p>
    <w:tbl>
      <w:tblPr>
        <w:tblStyle w:val="a8"/>
        <w:tblW w:w="0" w:type="auto"/>
        <w:jc w:val="center"/>
        <w:tblLook w:val="04A0"/>
      </w:tblPr>
      <w:tblGrid>
        <w:gridCol w:w="4082"/>
        <w:gridCol w:w="4082"/>
      </w:tblGrid>
      <w:tr w:rsidR="004F7795">
        <w:trPr>
          <w:jc w:val="center"/>
        </w:trPr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课堂讨论要求</w:t>
            </w:r>
          </w:p>
        </w:tc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分数（满分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分）</w:t>
            </w:r>
          </w:p>
        </w:tc>
      </w:tr>
      <w:tr w:rsidR="004F7795">
        <w:trPr>
          <w:jc w:val="center"/>
        </w:trPr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参与回复所有教师发布的课堂讨论贴</w:t>
            </w:r>
          </w:p>
        </w:tc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每回复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个帖子</w:t>
            </w:r>
            <w:r>
              <w:rPr>
                <w:rFonts w:hint="eastAsia"/>
              </w:rPr>
              <w:t>1.5</w:t>
            </w:r>
            <w:r>
              <w:rPr>
                <w:rFonts w:hint="eastAsia"/>
              </w:rPr>
              <w:t>分（上限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分）</w:t>
            </w:r>
          </w:p>
        </w:tc>
      </w:tr>
      <w:tr w:rsidR="004F7795">
        <w:trPr>
          <w:jc w:val="center"/>
        </w:trPr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发布自己的学习认识或提问等课程相关帖</w:t>
            </w:r>
          </w:p>
        </w:tc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发表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个帖子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分（上限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分）</w:t>
            </w:r>
          </w:p>
        </w:tc>
      </w:tr>
      <w:tr w:rsidR="004F7795">
        <w:trPr>
          <w:jc w:val="center"/>
        </w:trPr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参与回复其他同学发布的的课程相关贴</w:t>
            </w:r>
          </w:p>
        </w:tc>
        <w:tc>
          <w:tcPr>
            <w:tcW w:w="4082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每回复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个帖子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分（上限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分）</w:t>
            </w:r>
          </w:p>
        </w:tc>
      </w:tr>
    </w:tbl>
    <w:p w:rsidR="004F7795" w:rsidRDefault="00B536A5" w:rsidP="008C422E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4" w:name="_Toc12038"/>
      <w:r>
        <w:rPr>
          <w:rFonts w:hint="eastAsia"/>
        </w:rPr>
        <w:t>期末成绩</w:t>
      </w:r>
      <w:bookmarkEnd w:id="14"/>
    </w:p>
    <w:p w:rsidR="004F7795" w:rsidRDefault="00B536A5" w:rsidP="008C422E">
      <w:pPr>
        <w:spacing w:beforeLines="50"/>
        <w:ind w:firstLineChars="200" w:firstLine="420"/>
        <w:rPr>
          <w:highlight w:val="yellow"/>
        </w:rPr>
      </w:pPr>
      <w:r>
        <w:rPr>
          <w:rFonts w:hint="eastAsia"/>
          <w:highlight w:val="yellow"/>
        </w:rPr>
        <w:t>客观考试</w:t>
      </w:r>
      <w:r>
        <w:rPr>
          <w:rFonts w:hint="eastAsia"/>
          <w:highlight w:val="yellow"/>
        </w:rPr>
        <w:t>25</w:t>
      </w:r>
      <w:r>
        <w:rPr>
          <w:rFonts w:hint="eastAsia"/>
          <w:highlight w:val="yellow"/>
        </w:rPr>
        <w:t>分</w:t>
      </w:r>
      <w:r>
        <w:rPr>
          <w:rFonts w:hint="eastAsia"/>
          <w:highlight w:val="yellow"/>
        </w:rPr>
        <w:t>+</w:t>
      </w:r>
      <w:r>
        <w:rPr>
          <w:rFonts w:hint="eastAsia"/>
          <w:highlight w:val="yellow"/>
        </w:rPr>
        <w:t>主观考试简答题</w:t>
      </w:r>
      <w:r>
        <w:rPr>
          <w:rFonts w:hint="eastAsia"/>
          <w:highlight w:val="yellow"/>
        </w:rPr>
        <w:t>25</w:t>
      </w:r>
      <w:r>
        <w:rPr>
          <w:rFonts w:hint="eastAsia"/>
          <w:highlight w:val="yellow"/>
        </w:rPr>
        <w:t>分</w:t>
      </w:r>
      <w:r>
        <w:rPr>
          <w:rFonts w:hint="eastAsia"/>
        </w:rPr>
        <w:t>（期末成绩满分</w:t>
      </w:r>
      <w:r>
        <w:rPr>
          <w:rFonts w:hint="eastAsia"/>
        </w:rPr>
        <w:t>50</w:t>
      </w:r>
      <w:r>
        <w:rPr>
          <w:rFonts w:hint="eastAsia"/>
        </w:rPr>
        <w:t>分）</w:t>
      </w:r>
    </w:p>
    <w:p w:rsidR="004F7795" w:rsidRDefault="00B536A5" w:rsidP="008C422E">
      <w:pPr>
        <w:spacing w:beforeLines="50"/>
        <w:ind w:firstLineChars="200" w:firstLine="420"/>
        <w:rPr>
          <w:highlight w:val="yellow"/>
        </w:rPr>
      </w:pPr>
      <w:r>
        <w:rPr>
          <w:rFonts w:hint="eastAsia"/>
          <w:highlight w:val="yellow"/>
        </w:rPr>
        <w:t>若提交小论文则可在原总成绩基础上额外加</w:t>
      </w:r>
      <w:r>
        <w:rPr>
          <w:rFonts w:hint="eastAsia"/>
          <w:highlight w:val="yellow"/>
        </w:rPr>
        <w:t>10</w:t>
      </w:r>
      <w:r>
        <w:rPr>
          <w:rFonts w:hint="eastAsia"/>
          <w:highlight w:val="yellow"/>
        </w:rPr>
        <w:t>分，期末成绩加满为止。</w:t>
      </w:r>
    </w:p>
    <w:tbl>
      <w:tblPr>
        <w:tblStyle w:val="a8"/>
        <w:tblW w:w="0" w:type="auto"/>
        <w:tblLook w:val="04A0"/>
      </w:tblPr>
      <w:tblGrid>
        <w:gridCol w:w="6044"/>
        <w:gridCol w:w="1397"/>
        <w:gridCol w:w="1081"/>
      </w:tblGrid>
      <w:tr w:rsidR="004F7795">
        <w:tc>
          <w:tcPr>
            <w:tcW w:w="6044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小论文可选题材</w:t>
            </w:r>
          </w:p>
        </w:tc>
        <w:tc>
          <w:tcPr>
            <w:tcW w:w="1397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写作要求</w:t>
            </w:r>
          </w:p>
        </w:tc>
        <w:tc>
          <w:tcPr>
            <w:tcW w:w="1081" w:type="dxa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提交方式</w:t>
            </w:r>
          </w:p>
        </w:tc>
      </w:tr>
      <w:tr w:rsidR="004F7795">
        <w:tc>
          <w:tcPr>
            <w:tcW w:w="6044" w:type="dxa"/>
          </w:tcPr>
          <w:p w:rsidR="004F7795" w:rsidRDefault="00B536A5">
            <w:pPr>
              <w:ind w:firstLineChars="200" w:firstLine="420"/>
            </w:pPr>
            <w:r>
              <w:t>通过文献阅读和资料收集，了解分析城市内涝的原因及城市水系统建设发展应对策略。</w:t>
            </w:r>
          </w:p>
        </w:tc>
        <w:tc>
          <w:tcPr>
            <w:tcW w:w="1397" w:type="dxa"/>
            <w:vMerge w:val="restart"/>
            <w:vAlign w:val="center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题目自拟</w:t>
            </w:r>
          </w:p>
          <w:p w:rsidR="004F7795" w:rsidRDefault="00B536A5">
            <w:pPr>
              <w:jc w:val="center"/>
            </w:pPr>
            <w:r>
              <w:rPr>
                <w:rFonts w:hint="eastAsia"/>
              </w:rPr>
              <w:t>字数：不少于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字</w:t>
            </w:r>
          </w:p>
          <w:p w:rsidR="004F7795" w:rsidRDefault="00B536A5">
            <w:pPr>
              <w:jc w:val="center"/>
            </w:pPr>
            <w:r>
              <w:rPr>
                <w:rFonts w:hint="eastAsia"/>
              </w:rPr>
              <w:t>结合实例分析，提出自己的见解及看法。不得抄袭，复制粘贴网页资料。</w:t>
            </w:r>
          </w:p>
        </w:tc>
        <w:tc>
          <w:tcPr>
            <w:tcW w:w="1081" w:type="dxa"/>
            <w:vMerge w:val="restart"/>
            <w:vAlign w:val="center"/>
          </w:tcPr>
          <w:p w:rsidR="004F7795" w:rsidRDefault="00B536A5">
            <w:pPr>
              <w:jc w:val="center"/>
            </w:pPr>
            <w:r>
              <w:rPr>
                <w:rFonts w:hint="eastAsia"/>
              </w:rPr>
              <w:t>届时详见期末主观考试卷要求及公告</w:t>
            </w:r>
          </w:p>
        </w:tc>
      </w:tr>
      <w:tr w:rsidR="004F7795">
        <w:tc>
          <w:tcPr>
            <w:tcW w:w="6044" w:type="dxa"/>
          </w:tcPr>
          <w:p w:rsidR="004F7795" w:rsidRDefault="00B536A5">
            <w:pPr>
              <w:ind w:firstLineChars="200" w:firstLine="420"/>
            </w:pPr>
            <w:r>
              <w:t>地震是一种自然现象，但大地震会造成房屋建筑的破坏，从而导致人员伤亡和财产损失，所以工程抗震是土木工程热门话题。请查阅相关资料，查看您家乡的抗震设防烈度和抗震设防加速度，并介绍下您的家乡及其周边地理位置，在历史上的地震灾害情况。</w:t>
            </w:r>
          </w:p>
        </w:tc>
        <w:tc>
          <w:tcPr>
            <w:tcW w:w="1397" w:type="dxa"/>
            <w:vMerge/>
          </w:tcPr>
          <w:p w:rsidR="004F7795" w:rsidRDefault="004F7795"/>
        </w:tc>
        <w:tc>
          <w:tcPr>
            <w:tcW w:w="1081" w:type="dxa"/>
            <w:vMerge/>
          </w:tcPr>
          <w:p w:rsidR="004F7795" w:rsidRDefault="004F7795"/>
        </w:tc>
      </w:tr>
      <w:tr w:rsidR="004F7795">
        <w:tc>
          <w:tcPr>
            <w:tcW w:w="6044" w:type="dxa"/>
          </w:tcPr>
          <w:p w:rsidR="004F7795" w:rsidRDefault="00B536A5">
            <w:pPr>
              <w:ind w:firstLineChars="200" w:firstLine="420"/>
            </w:pPr>
            <w:r>
              <w:t>请走访一下</w:t>
            </w:r>
            <w:r>
              <w:rPr>
                <w:rFonts w:hint="eastAsia"/>
              </w:rPr>
              <w:t>城市周边</w:t>
            </w:r>
            <w:r>
              <w:t>，观察并拍摄一下建筑及其相关设备的可再生能源利用状况，谈谈你对建筑可再生能源利用的方式、现状、问题及前景的理解。</w:t>
            </w:r>
          </w:p>
        </w:tc>
        <w:tc>
          <w:tcPr>
            <w:tcW w:w="1397" w:type="dxa"/>
            <w:vMerge/>
          </w:tcPr>
          <w:p w:rsidR="004F7795" w:rsidRDefault="004F7795"/>
        </w:tc>
        <w:tc>
          <w:tcPr>
            <w:tcW w:w="1081" w:type="dxa"/>
            <w:vMerge/>
          </w:tcPr>
          <w:p w:rsidR="004F7795" w:rsidRDefault="004F7795"/>
        </w:tc>
      </w:tr>
      <w:tr w:rsidR="004F7795">
        <w:tc>
          <w:tcPr>
            <w:tcW w:w="6044" w:type="dxa"/>
          </w:tcPr>
          <w:p w:rsidR="004F7795" w:rsidRDefault="00B536A5">
            <w:pPr>
              <w:ind w:firstLineChars="200" w:firstLine="420"/>
            </w:pPr>
            <w:r>
              <w:t>建设工程项目需要经历哪些阶段？每个阶段需要什么样的专业人员介入？工程造价人员在不同的阶段有哪些工作内容？</w:t>
            </w:r>
          </w:p>
        </w:tc>
        <w:tc>
          <w:tcPr>
            <w:tcW w:w="1397" w:type="dxa"/>
            <w:vMerge/>
          </w:tcPr>
          <w:p w:rsidR="004F7795" w:rsidRDefault="004F7795"/>
        </w:tc>
        <w:tc>
          <w:tcPr>
            <w:tcW w:w="1081" w:type="dxa"/>
            <w:vMerge/>
          </w:tcPr>
          <w:p w:rsidR="004F7795" w:rsidRDefault="004F7795"/>
        </w:tc>
      </w:tr>
      <w:tr w:rsidR="004F7795">
        <w:tc>
          <w:tcPr>
            <w:tcW w:w="6044" w:type="dxa"/>
          </w:tcPr>
          <w:p w:rsidR="004F7795" w:rsidRDefault="00B536A5">
            <w:pPr>
              <w:ind w:firstLineChars="200" w:firstLine="420"/>
            </w:pPr>
            <w:r>
              <w:t>2019</w:t>
            </w:r>
            <w:r>
              <w:t>年</w:t>
            </w:r>
            <w:r>
              <w:t>10</w:t>
            </w:r>
            <w:r>
              <w:t>月</w:t>
            </w:r>
            <w:r>
              <w:t>10</w:t>
            </w:r>
            <w:r>
              <w:t>日，</w:t>
            </w:r>
            <w:r>
              <w:t>2019</w:t>
            </w:r>
            <w:r>
              <w:t>年</w:t>
            </w:r>
            <w:r>
              <w:t>10</w:t>
            </w:r>
            <w:r>
              <w:t>月</w:t>
            </w:r>
            <w:r>
              <w:t>10</w:t>
            </w:r>
            <w:r>
              <w:t>日傍晚</w:t>
            </w:r>
            <w:r>
              <w:t>18:10</w:t>
            </w:r>
            <w:r>
              <w:t>左右，江苏省无锡市锡山区</w:t>
            </w:r>
            <w:r>
              <w:t>312</w:t>
            </w:r>
            <w:r>
              <w:t>国道上海方向</w:t>
            </w:r>
            <w:r>
              <w:t>K135</w:t>
            </w:r>
            <w:r>
              <w:t>处、锡港路上跨桥出现桥面侧翻。事故共造成</w:t>
            </w:r>
            <w:r>
              <w:t>3</w:t>
            </w:r>
            <w:r>
              <w:t>人死亡，</w:t>
            </w:r>
            <w:r>
              <w:t>2</w:t>
            </w:r>
            <w:r>
              <w:t>人受伤。事故发生后，引发全社会热烈讨论，同时这次事故不是独墩桥体侧翻的首例事故，国内已有多起类似事故的记录，如</w:t>
            </w:r>
            <w:r>
              <w:t>2012</w:t>
            </w:r>
            <w:r>
              <w:t>年的哈尔滨阳明滩大桥引桥侧翻事件等。请搜集类似桥梁侧翻事故的资料，归纳该类事故桥梁的共同构造特点，谈谈自己对独墩桥梁的看法；归纳、分析产生此类桥梁事故的原因主要来自哪些方面，并结合已学的知识、社会经验等，尝试讨论，提出具有一定可行性的解决方案。</w:t>
            </w:r>
          </w:p>
        </w:tc>
        <w:tc>
          <w:tcPr>
            <w:tcW w:w="1397" w:type="dxa"/>
            <w:vMerge/>
          </w:tcPr>
          <w:p w:rsidR="004F7795" w:rsidRDefault="004F7795"/>
        </w:tc>
        <w:tc>
          <w:tcPr>
            <w:tcW w:w="1081" w:type="dxa"/>
            <w:vMerge/>
          </w:tcPr>
          <w:p w:rsidR="004F7795" w:rsidRDefault="004F7795"/>
        </w:tc>
      </w:tr>
    </w:tbl>
    <w:p w:rsidR="004F7795" w:rsidRDefault="00B536A5">
      <w:r>
        <w:rPr>
          <w:rFonts w:hint="eastAsia"/>
        </w:rPr>
        <w:br w:type="page"/>
      </w:r>
    </w:p>
    <w:p w:rsidR="004F7795" w:rsidRDefault="008C422E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15" w:name="_Toc32497"/>
      <w:r>
        <w:rPr>
          <w:rFonts w:hint="eastAsia"/>
          <w:b/>
          <w:bCs/>
          <w:sz w:val="32"/>
          <w:szCs w:val="32"/>
        </w:rPr>
        <w:lastRenderedPageBreak/>
        <w:t>期末成绩与</w:t>
      </w:r>
      <w:r w:rsidR="00B536A5">
        <w:rPr>
          <w:rFonts w:hint="eastAsia"/>
          <w:b/>
          <w:bCs/>
          <w:sz w:val="32"/>
          <w:szCs w:val="32"/>
        </w:rPr>
        <w:t>证书申请</w:t>
      </w:r>
      <w:bookmarkEnd w:id="15"/>
    </w:p>
    <w:p w:rsidR="008C422E" w:rsidRDefault="008C422E">
      <w:pPr>
        <w:ind w:firstLineChars="200" w:firstLine="420"/>
        <w:rPr>
          <w:rFonts w:hint="eastAsia"/>
          <w:highlight w:val="yellow"/>
        </w:rPr>
      </w:pPr>
      <w:r w:rsidRPr="00454664">
        <w:rPr>
          <w:rFonts w:hint="eastAsia"/>
          <w:highlight w:val="yellow"/>
        </w:rPr>
        <w:t>课程结束后，</w:t>
      </w:r>
      <w:r>
        <w:rPr>
          <w:rFonts w:hint="eastAsia"/>
          <w:highlight w:val="yellow"/>
        </w:rPr>
        <w:t>老师会对</w:t>
      </w:r>
      <w:r w:rsidR="00102B8C">
        <w:rPr>
          <w:rFonts w:hint="eastAsia"/>
          <w:highlight w:val="yellow"/>
        </w:rPr>
        <w:t>学生</w:t>
      </w:r>
      <w:r>
        <w:rPr>
          <w:rFonts w:hint="eastAsia"/>
          <w:highlight w:val="yellow"/>
        </w:rPr>
        <w:t>的分数进行统计，生成本课程的最终期末成绩，并在我院学习平台上发布。</w:t>
      </w:r>
    </w:p>
    <w:p w:rsidR="008C422E" w:rsidRDefault="008C422E" w:rsidP="008C422E">
      <w:pPr>
        <w:ind w:firstLineChars="200" w:firstLine="422"/>
        <w:rPr>
          <w:rFonts w:hint="eastAsia"/>
          <w:highlight w:val="yellow"/>
        </w:rPr>
      </w:pPr>
      <w:r w:rsidRPr="008C422E">
        <w:rPr>
          <w:rFonts w:hint="eastAsia"/>
          <w:b/>
          <w:color w:val="FF0000"/>
          <w:highlight w:val="yellow"/>
        </w:rPr>
        <w:t>现无法申请免费电子证书，</w:t>
      </w:r>
      <w:r>
        <w:rPr>
          <w:rFonts w:hint="eastAsia"/>
          <w:highlight w:val="yellow"/>
        </w:rPr>
        <w:t>纸质证书的申请为</w:t>
      </w:r>
      <w:r w:rsidRPr="008C422E">
        <w:rPr>
          <w:rFonts w:hint="eastAsia"/>
          <w:b/>
          <w:color w:val="FF0000"/>
          <w:highlight w:val="yellow"/>
        </w:rPr>
        <w:t>有偿</w:t>
      </w:r>
      <w:r>
        <w:rPr>
          <w:rFonts w:hint="eastAsia"/>
          <w:highlight w:val="yellow"/>
        </w:rPr>
        <w:t>申请，学生根据自己的需要决定是否申请。</w:t>
      </w:r>
    </w:p>
    <w:p w:rsidR="004F7795" w:rsidRDefault="00B536A5">
      <w:pPr>
        <w:ind w:firstLineChars="200" w:firstLine="420"/>
      </w:pPr>
      <w:r>
        <w:rPr>
          <w:rFonts w:hint="eastAsia"/>
        </w:rPr>
        <w:t>本课程分合格与优秀：</w:t>
      </w:r>
      <w:r>
        <w:rPr>
          <w:rFonts w:hint="eastAsia"/>
        </w:rPr>
        <w:t>60-89</w:t>
      </w:r>
      <w:r>
        <w:rPr>
          <w:rFonts w:hint="eastAsia"/>
        </w:rPr>
        <w:t>分可申请合格证书，</w:t>
      </w:r>
      <w:r>
        <w:rPr>
          <w:rFonts w:hint="eastAsia"/>
        </w:rPr>
        <w:t>90-100</w:t>
      </w:r>
      <w:r>
        <w:rPr>
          <w:rFonts w:hint="eastAsia"/>
        </w:rPr>
        <w:t>分可申请优秀证书</w:t>
      </w:r>
      <w:r w:rsidR="008C422E">
        <w:rPr>
          <w:rFonts w:hint="eastAsia"/>
        </w:rPr>
        <w:t>。</w:t>
      </w:r>
    </w:p>
    <w:p w:rsidR="004F7795" w:rsidRDefault="00B536A5">
      <w:r>
        <w:rPr>
          <w:noProof/>
        </w:rPr>
        <w:drawing>
          <wp:inline distT="0" distB="0" distL="114300" distR="114300">
            <wp:extent cx="5212080" cy="138684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5" w:rsidRDefault="004F7795"/>
    <w:sectPr w:rsidR="004F7795" w:rsidSect="004F77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181" w:rsidRDefault="00D15181" w:rsidP="00454664">
      <w:r>
        <w:separator/>
      </w:r>
    </w:p>
  </w:endnote>
  <w:endnote w:type="continuationSeparator" w:id="0">
    <w:p w:rsidR="00D15181" w:rsidRDefault="00D15181" w:rsidP="00454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181" w:rsidRDefault="00D15181" w:rsidP="00454664">
      <w:r>
        <w:separator/>
      </w:r>
    </w:p>
  </w:footnote>
  <w:footnote w:type="continuationSeparator" w:id="0">
    <w:p w:rsidR="00D15181" w:rsidRDefault="00D15181" w:rsidP="004546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3A0512"/>
    <w:multiLevelType w:val="singleLevel"/>
    <w:tmpl w:val="9B3A0512"/>
    <w:lvl w:ilvl="0">
      <w:start w:val="1"/>
      <w:numFmt w:val="decimal"/>
      <w:suff w:val="nothing"/>
      <w:lvlText w:val="%1、"/>
      <w:lvlJc w:val="left"/>
    </w:lvl>
  </w:abstractNum>
  <w:abstractNum w:abstractNumId="1">
    <w:nsid w:val="E92972BA"/>
    <w:multiLevelType w:val="singleLevel"/>
    <w:tmpl w:val="E92972BA"/>
    <w:lvl w:ilvl="0">
      <w:start w:val="1"/>
      <w:numFmt w:val="decimal"/>
      <w:suff w:val="nothing"/>
      <w:lvlText w:val="%1、"/>
      <w:lvlJc w:val="left"/>
    </w:lvl>
  </w:abstractNum>
  <w:abstractNum w:abstractNumId="2">
    <w:nsid w:val="772D18AF"/>
    <w:multiLevelType w:val="singleLevel"/>
    <w:tmpl w:val="772D18A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9DC2DCA"/>
    <w:rsid w:val="00096E55"/>
    <w:rsid w:val="000D615F"/>
    <w:rsid w:val="00102B8C"/>
    <w:rsid w:val="00195944"/>
    <w:rsid w:val="001B319B"/>
    <w:rsid w:val="001D3374"/>
    <w:rsid w:val="002423F8"/>
    <w:rsid w:val="00426313"/>
    <w:rsid w:val="00454664"/>
    <w:rsid w:val="004F7795"/>
    <w:rsid w:val="005166A3"/>
    <w:rsid w:val="005A5165"/>
    <w:rsid w:val="00676963"/>
    <w:rsid w:val="006E0647"/>
    <w:rsid w:val="007C6282"/>
    <w:rsid w:val="008C422E"/>
    <w:rsid w:val="00963F5E"/>
    <w:rsid w:val="0099252A"/>
    <w:rsid w:val="009D5F90"/>
    <w:rsid w:val="00A71238"/>
    <w:rsid w:val="00A77F49"/>
    <w:rsid w:val="00B33813"/>
    <w:rsid w:val="00B536A5"/>
    <w:rsid w:val="00D15181"/>
    <w:rsid w:val="00D96C65"/>
    <w:rsid w:val="00E71D84"/>
    <w:rsid w:val="00EA05FA"/>
    <w:rsid w:val="00EE7141"/>
    <w:rsid w:val="00F54161"/>
    <w:rsid w:val="00F62FF9"/>
    <w:rsid w:val="00F928B0"/>
    <w:rsid w:val="00FC3639"/>
    <w:rsid w:val="29152D76"/>
    <w:rsid w:val="29A829B8"/>
    <w:rsid w:val="29DC2DCA"/>
    <w:rsid w:val="2ED72677"/>
    <w:rsid w:val="441304C5"/>
    <w:rsid w:val="459269B7"/>
    <w:rsid w:val="50E56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77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4F7795"/>
    <w:pPr>
      <w:jc w:val="left"/>
    </w:pPr>
  </w:style>
  <w:style w:type="paragraph" w:styleId="a4">
    <w:name w:val="Balloon Text"/>
    <w:basedOn w:val="a"/>
    <w:link w:val="Char0"/>
    <w:rsid w:val="004F7795"/>
    <w:rPr>
      <w:sz w:val="18"/>
      <w:szCs w:val="18"/>
    </w:rPr>
  </w:style>
  <w:style w:type="paragraph" w:styleId="a5">
    <w:name w:val="footer"/>
    <w:basedOn w:val="a"/>
    <w:link w:val="Char1"/>
    <w:rsid w:val="004F77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4F77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rsid w:val="004F7795"/>
  </w:style>
  <w:style w:type="paragraph" w:styleId="2">
    <w:name w:val="toc 2"/>
    <w:basedOn w:val="a"/>
    <w:next w:val="a"/>
    <w:rsid w:val="004F7795"/>
    <w:pPr>
      <w:ind w:leftChars="200" w:left="420"/>
    </w:pPr>
  </w:style>
  <w:style w:type="paragraph" w:styleId="a7">
    <w:name w:val="annotation subject"/>
    <w:basedOn w:val="a3"/>
    <w:next w:val="a3"/>
    <w:link w:val="Char3"/>
    <w:qFormat/>
    <w:rsid w:val="004F7795"/>
    <w:rPr>
      <w:b/>
      <w:bCs/>
    </w:rPr>
  </w:style>
  <w:style w:type="table" w:styleId="a8">
    <w:name w:val="Table Grid"/>
    <w:basedOn w:val="a1"/>
    <w:rsid w:val="004F779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qFormat/>
    <w:rsid w:val="004F7795"/>
    <w:rPr>
      <w:color w:val="0000FF"/>
      <w:u w:val="single"/>
    </w:rPr>
  </w:style>
  <w:style w:type="character" w:styleId="aa">
    <w:name w:val="annotation reference"/>
    <w:basedOn w:val="a0"/>
    <w:qFormat/>
    <w:rsid w:val="004F7795"/>
    <w:rPr>
      <w:sz w:val="21"/>
      <w:szCs w:val="21"/>
    </w:rPr>
  </w:style>
  <w:style w:type="paragraph" w:customStyle="1" w:styleId="WPSOffice1">
    <w:name w:val="WPSOffice手动目录 1"/>
    <w:qFormat/>
    <w:rsid w:val="004F7795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4F7795"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Char">
    <w:name w:val="批注文字 Char"/>
    <w:basedOn w:val="a0"/>
    <w:link w:val="a3"/>
    <w:qFormat/>
    <w:rsid w:val="004F7795"/>
    <w:rPr>
      <w:kern w:val="2"/>
      <w:sz w:val="21"/>
      <w:szCs w:val="24"/>
    </w:rPr>
  </w:style>
  <w:style w:type="character" w:customStyle="1" w:styleId="Char3">
    <w:name w:val="批注主题 Char"/>
    <w:basedOn w:val="Char"/>
    <w:link w:val="a7"/>
    <w:qFormat/>
    <w:rsid w:val="004F7795"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sid w:val="004F7795"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rsid w:val="004F779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rsid w:val="004F779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fontTable" Target="fontTable.xml"/>
  <Relationship Id="rId27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s://www.icourse163.org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413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2020-05-09T07:30:00Z</dcterms:created>
  <dc:creator>院长不会长圆</dc:creator>
  <lastModifiedBy>Administrator</lastModifiedBy>
  <dcterms:modified xsi:type="dcterms:W3CDTF">2020-11-25T01:55:00Z</dcterms:modified>
  <revision>18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